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57DAF" w14:textId="77777777" w:rsidR="008E6338" w:rsidRPr="009C60C6" w:rsidRDefault="001A3BB0">
      <w:pPr>
        <w:rPr>
          <w:b/>
          <w:sz w:val="28"/>
          <w:szCs w:val="28"/>
        </w:rPr>
      </w:pPr>
      <w:bookmarkStart w:id="0" w:name="_GoBack"/>
      <w:bookmarkEnd w:id="0"/>
      <w:r w:rsidRPr="009C60C6">
        <w:rPr>
          <w:b/>
          <w:sz w:val="28"/>
          <w:szCs w:val="28"/>
        </w:rPr>
        <w:t>Bibliotek</w:t>
      </w:r>
    </w:p>
    <w:p w14:paraId="33735048" w14:textId="77777777" w:rsidR="001A3BB0" w:rsidRPr="009C60C6" w:rsidRDefault="00D6479E">
      <w:r w:rsidRPr="009C60C6">
        <w:rPr>
          <w:b/>
        </w:rPr>
        <w:t>Åbningstider</w:t>
      </w:r>
      <w:r w:rsidR="001A3BB0" w:rsidRPr="009C60C6">
        <w:t xml:space="preserve"> </w:t>
      </w:r>
      <w:r w:rsidR="001A3BB0" w:rsidRPr="009C60C6">
        <w:tab/>
      </w:r>
      <w:r w:rsidRPr="009C60C6">
        <w:br/>
      </w:r>
      <w:r w:rsidR="005A0851">
        <w:t>Alle hverdage 8 – 12.30. I opgaveperioder er der udvidet åbningstid indtil 14.30.</w:t>
      </w:r>
    </w:p>
    <w:p w14:paraId="69DBAC5A" w14:textId="77777777" w:rsidR="001A3BB0" w:rsidRPr="009C60C6" w:rsidRDefault="00D6479E">
      <w:r w:rsidRPr="009C60C6">
        <w:t>T</w:t>
      </w:r>
      <w:r w:rsidR="009C60C6">
        <w:t xml:space="preserve">elefon: </w:t>
      </w:r>
      <w:r w:rsidR="001A3BB0" w:rsidRPr="009C60C6">
        <w:t>96</w:t>
      </w:r>
      <w:r w:rsidR="009C60C6">
        <w:t xml:space="preserve"> </w:t>
      </w:r>
      <w:r w:rsidR="001A3BB0" w:rsidRPr="009C60C6">
        <w:t>20</w:t>
      </w:r>
      <w:r w:rsidR="009C60C6">
        <w:t xml:space="preserve"> </w:t>
      </w:r>
      <w:r w:rsidR="001A3BB0" w:rsidRPr="009C60C6">
        <w:t>18</w:t>
      </w:r>
      <w:r w:rsidR="009C60C6">
        <w:t xml:space="preserve"> </w:t>
      </w:r>
      <w:r w:rsidR="001A3BB0" w:rsidRPr="009C60C6">
        <w:t>88</w:t>
      </w:r>
    </w:p>
    <w:p w14:paraId="2B6FE801" w14:textId="77777777" w:rsidR="001A3BB0" w:rsidRPr="009C60C6" w:rsidRDefault="001A3BB0">
      <w:r w:rsidRPr="009C60C6">
        <w:t xml:space="preserve">Mail: </w:t>
      </w:r>
      <w:hyperlink r:id="rId5" w:history="1">
        <w:r w:rsidRPr="009C60C6">
          <w:rPr>
            <w:rStyle w:val="Hyperlink"/>
          </w:rPr>
          <w:t>lo@frhavn-gym.dk</w:t>
        </w:r>
      </w:hyperlink>
    </w:p>
    <w:p w14:paraId="7F242E59" w14:textId="77777777" w:rsidR="00D6479E" w:rsidRPr="009C60C6" w:rsidRDefault="00D6479E">
      <w:r w:rsidRPr="009C60C6">
        <w:rPr>
          <w:b/>
        </w:rPr>
        <w:t>Udlånsregler</w:t>
      </w:r>
      <w:r w:rsidRPr="009C60C6">
        <w:rPr>
          <w:b/>
        </w:rPr>
        <w:br/>
      </w:r>
      <w:r w:rsidRPr="009C60C6">
        <w:t>Al udlån skal ske via en lærer eller bibliotekaren. Udlånstiden er 1 måned. Håndbøger og opslagsværker udlånes ikke. Der henvises i øvrigt til bibliotekets servicedeklaration (Link til side med servicedeklaration</w:t>
      </w:r>
      <w:r w:rsidR="009C60C6" w:rsidRPr="009C60C6">
        <w:t xml:space="preserve"> – i dette tilfælde, se side 2 i dette dokument</w:t>
      </w:r>
      <w:r w:rsidRPr="009C60C6">
        <w:t>)</w:t>
      </w:r>
    </w:p>
    <w:p w14:paraId="2A13112E" w14:textId="77777777" w:rsidR="001A3BB0" w:rsidRPr="009C60C6" w:rsidRDefault="001A3BB0" w:rsidP="00D6479E">
      <w:r w:rsidRPr="009C60C6">
        <w:rPr>
          <w:b/>
        </w:rPr>
        <w:t xml:space="preserve">Biblioteksbloggen </w:t>
      </w:r>
      <w:r w:rsidRPr="009C60C6">
        <w:t xml:space="preserve">(link til </w:t>
      </w:r>
      <w:hyperlink r:id="rId6" w:history="1">
        <w:r w:rsidRPr="009C60C6">
          <w:rPr>
            <w:rStyle w:val="Hyperlink"/>
          </w:rPr>
          <w:t>http://frederikshavngymnasiebibliotek.blogspot.com/</w:t>
        </w:r>
      </w:hyperlink>
      <w:r w:rsidRPr="009C60C6">
        <w:t>)</w:t>
      </w:r>
      <w:r w:rsidR="00D6479E" w:rsidRPr="009C60C6">
        <w:br/>
      </w:r>
      <w:r w:rsidRPr="009C60C6">
        <w:t>Gymnasiebibliotekets blog, der samler databaser, e-ressourcer, emner, tips m.m</w:t>
      </w:r>
      <w:r w:rsidR="00D6479E" w:rsidRPr="009C60C6">
        <w:t>.</w:t>
      </w:r>
      <w:r w:rsidRPr="009C60C6">
        <w:t>, så du kun behøver at huske på et sted, hvor du kan finde det, du søger.</w:t>
      </w:r>
    </w:p>
    <w:p w14:paraId="3886ED80" w14:textId="77777777" w:rsidR="001A3BB0" w:rsidRPr="009C60C6" w:rsidRDefault="001A3BB0" w:rsidP="001A3BB0">
      <w:r w:rsidRPr="009C60C6">
        <w:rPr>
          <w:noProof/>
          <w:lang w:eastAsia="da-DK"/>
        </w:rPr>
        <w:drawing>
          <wp:inline distT="0" distB="0" distL="0" distR="0" wp14:anchorId="7266FF2B" wp14:editId="7457FF8A">
            <wp:extent cx="1085850" cy="1743075"/>
            <wp:effectExtent l="19050" t="0" r="0" b="0"/>
            <wp:docPr id="1" name="Billede 1" descr="http://www.frhavn-gym.dk/ajax/explorer/download.php?file_inode=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havn-gym.dk/ajax/explorer/download.php?file_inode=2015"/>
                    <pic:cNvPicPr>
                      <a:picLocks noChangeAspect="1" noChangeArrowheads="1"/>
                    </pic:cNvPicPr>
                  </pic:nvPicPr>
                  <pic:blipFill>
                    <a:blip r:embed="rId7" cstate="print"/>
                    <a:srcRect/>
                    <a:stretch>
                      <a:fillRect/>
                    </a:stretch>
                  </pic:blipFill>
                  <pic:spPr bwMode="auto">
                    <a:xfrm>
                      <a:off x="0" y="0"/>
                      <a:ext cx="1085850" cy="1743075"/>
                    </a:xfrm>
                    <a:prstGeom prst="rect">
                      <a:avLst/>
                    </a:prstGeom>
                    <a:noFill/>
                    <a:ln w="9525">
                      <a:noFill/>
                      <a:miter lim="800000"/>
                      <a:headEnd/>
                      <a:tailEnd/>
                    </a:ln>
                  </pic:spPr>
                </pic:pic>
              </a:graphicData>
            </a:graphic>
          </wp:inline>
        </w:drawing>
      </w:r>
    </w:p>
    <w:p w14:paraId="2B520E89" w14:textId="77777777" w:rsidR="001A3BB0" w:rsidRPr="009C60C6" w:rsidRDefault="001A3BB0" w:rsidP="001A3BB0">
      <w:r w:rsidRPr="009C60C6">
        <w:t>Bibliotekar Louise Urban Andersen (Lo)</w:t>
      </w:r>
    </w:p>
    <w:p w14:paraId="060458BE" w14:textId="77777777" w:rsidR="00D6479E" w:rsidRPr="009C60C6" w:rsidRDefault="00D6479E" w:rsidP="00D6479E">
      <w:r w:rsidRPr="009C60C6">
        <w:rPr>
          <w:b/>
        </w:rPr>
        <w:t>Bibliotekets formål</w:t>
      </w:r>
      <w:r w:rsidRPr="009C60C6">
        <w:rPr>
          <w:b/>
        </w:rPr>
        <w:br/>
      </w:r>
      <w:r w:rsidRPr="009C60C6">
        <w:t>Biblioteket skal understøtte skolens daglige aktiviteter og være det naturlige udgangspunkt for elever og læreres materiale- og informationssøgning i forbindelse med den daglige undervisning, mindre opgaver, projekter og de større skriftlige opgaver.</w:t>
      </w:r>
    </w:p>
    <w:p w14:paraId="6FCD22A0" w14:textId="77777777" w:rsidR="001A3BB0" w:rsidRPr="009C60C6" w:rsidRDefault="001A3BB0" w:rsidP="001A3BB0">
      <w:r w:rsidRPr="009C60C6">
        <w:rPr>
          <w:b/>
        </w:rPr>
        <w:t>Hvad kan du finde på biblioteket?</w:t>
      </w:r>
      <w:r w:rsidRPr="009C60C6">
        <w:rPr>
          <w:b/>
        </w:rPr>
        <w:br/>
      </w:r>
      <w:r w:rsidRPr="009C60C6">
        <w:t>Bibliotekets materialer er beregnet til støtte for undervisningen. Der findes supplerende materialer til de fleste fag. Du er velkommen til at bruge biblioteket i såvel det daglige arbejde som til opgaveskrivning.</w:t>
      </w:r>
    </w:p>
    <w:p w14:paraId="2BB63768" w14:textId="77777777" w:rsidR="00D6479E" w:rsidRPr="009C60C6" w:rsidRDefault="001A3BB0" w:rsidP="00D6479E">
      <w:pPr>
        <w:rPr>
          <w:b/>
        </w:rPr>
      </w:pPr>
      <w:r w:rsidRPr="009C60C6">
        <w:rPr>
          <w:b/>
        </w:rPr>
        <w:t>Hvad kan du få hjælp til på skolens bibliotek?</w:t>
      </w:r>
    </w:p>
    <w:p w14:paraId="08785E30" w14:textId="77777777" w:rsidR="00D6479E" w:rsidRPr="009C60C6" w:rsidRDefault="00D6479E" w:rsidP="00D6479E">
      <w:pPr>
        <w:pStyle w:val="Listeafsnit"/>
        <w:numPr>
          <w:ilvl w:val="0"/>
          <w:numId w:val="3"/>
        </w:numPr>
      </w:pPr>
      <w:r w:rsidRPr="009C60C6">
        <w:t>A</w:t>
      </w:r>
      <w:r w:rsidR="001A3BB0" w:rsidRPr="009C60C6">
        <w:t>t finde konkrete titler på bøger, tidsskrifter eller andre material</w:t>
      </w:r>
      <w:r w:rsidRPr="009C60C6">
        <w:t>er.</w:t>
      </w:r>
    </w:p>
    <w:p w14:paraId="0CC1FCE8" w14:textId="77777777" w:rsidR="00D6479E" w:rsidRPr="009C60C6" w:rsidRDefault="001A3BB0" w:rsidP="00D6479E">
      <w:pPr>
        <w:pStyle w:val="Listeafsnit"/>
        <w:numPr>
          <w:ilvl w:val="0"/>
          <w:numId w:val="3"/>
        </w:numPr>
      </w:pPr>
      <w:r w:rsidRPr="009C60C6">
        <w:t>Materialesøgning efter bestemte emner</w:t>
      </w:r>
      <w:r w:rsidR="00D6479E" w:rsidRPr="009C60C6">
        <w:t>.</w:t>
      </w:r>
    </w:p>
    <w:p w14:paraId="090FFCDE" w14:textId="77777777" w:rsidR="00D6479E" w:rsidRPr="009C60C6" w:rsidRDefault="001A3BB0" w:rsidP="00D6479E">
      <w:pPr>
        <w:pStyle w:val="Listeafsnit"/>
        <w:numPr>
          <w:ilvl w:val="0"/>
          <w:numId w:val="3"/>
        </w:numPr>
      </w:pPr>
      <w:r w:rsidRPr="009C60C6">
        <w:t>Søgning i databaser</w:t>
      </w:r>
      <w:r w:rsidR="00D6479E" w:rsidRPr="009C60C6">
        <w:t>.</w:t>
      </w:r>
    </w:p>
    <w:p w14:paraId="4564870C" w14:textId="77777777" w:rsidR="001A3BB0" w:rsidRPr="009C60C6" w:rsidRDefault="001A3BB0" w:rsidP="00D6479E">
      <w:pPr>
        <w:pStyle w:val="Listeafsnit"/>
        <w:numPr>
          <w:ilvl w:val="0"/>
          <w:numId w:val="3"/>
        </w:numPr>
      </w:pPr>
      <w:r w:rsidRPr="009C60C6">
        <w:t>Bestilling af materialer, der ikke er på Frederikshavn Gymnasium.</w:t>
      </w:r>
    </w:p>
    <w:p w14:paraId="3C9DAC41" w14:textId="77777777" w:rsidR="00D6479E" w:rsidRPr="009C60C6" w:rsidRDefault="00D6479E" w:rsidP="00D6479E">
      <w:pPr>
        <w:pStyle w:val="Listeafsnit"/>
        <w:numPr>
          <w:ilvl w:val="0"/>
          <w:numId w:val="3"/>
        </w:numPr>
      </w:pPr>
      <w:r w:rsidRPr="009C60C6">
        <w:t>Udarbejdelse af litteraturlister</w:t>
      </w:r>
    </w:p>
    <w:p w14:paraId="07E60BBD" w14:textId="77777777" w:rsidR="009C60C6" w:rsidRPr="009C60C6" w:rsidRDefault="009C60C6" w:rsidP="009C60C6">
      <w:pPr>
        <w:spacing w:before="100" w:beforeAutospacing="1" w:after="100" w:afterAutospacing="1" w:line="240" w:lineRule="auto"/>
        <w:outlineLvl w:val="0"/>
        <w:rPr>
          <w:rFonts w:eastAsia="Times New Roman" w:cs="Times New Roman"/>
          <w:b/>
          <w:bCs/>
          <w:kern w:val="36"/>
          <w:sz w:val="28"/>
          <w:szCs w:val="28"/>
          <w:lang w:eastAsia="da-DK"/>
        </w:rPr>
      </w:pPr>
      <w:r w:rsidRPr="009C60C6">
        <w:rPr>
          <w:rFonts w:eastAsia="Times New Roman" w:cs="Times New Roman"/>
          <w:b/>
          <w:bCs/>
          <w:kern w:val="36"/>
          <w:sz w:val="28"/>
          <w:szCs w:val="28"/>
          <w:lang w:eastAsia="da-DK"/>
        </w:rPr>
        <w:lastRenderedPageBreak/>
        <w:t>Servicedeklaration for elever og lærere</w:t>
      </w:r>
    </w:p>
    <w:p w14:paraId="1F5D0823" w14:textId="77777777" w:rsidR="009C60C6" w:rsidRPr="009C60C6" w:rsidRDefault="009C60C6" w:rsidP="009C60C6">
      <w:pPr>
        <w:spacing w:after="0" w:line="240" w:lineRule="auto"/>
        <w:rPr>
          <w:rFonts w:eastAsia="Times New Roman" w:cs="Times New Roman"/>
          <w:lang w:eastAsia="da-DK"/>
        </w:rPr>
      </w:pPr>
      <w:r w:rsidRPr="009C60C6">
        <w:rPr>
          <w:rFonts w:eastAsia="Times New Roman" w:cs="Times New Roman"/>
          <w:noProof/>
          <w:sz w:val="24"/>
          <w:szCs w:val="24"/>
          <w:lang w:eastAsia="da-DK"/>
        </w:rPr>
        <w:drawing>
          <wp:inline distT="0" distB="0" distL="0" distR="0" wp14:anchorId="6EF35920" wp14:editId="08AF148B">
            <wp:extent cx="9525" cy="47625"/>
            <wp:effectExtent l="0" t="0" r="0" b="0"/>
            <wp:docPr id="4" name="Billede 1" descr="http://www.nghf.dk/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ghf.dk/clear.gif"/>
                    <pic:cNvPicPr>
                      <a:picLocks noChangeAspect="1" noChangeArrowheads="1"/>
                    </pic:cNvPicPr>
                  </pic:nvPicPr>
                  <pic:blipFill>
                    <a:blip r:embed="rId8"/>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9C60C6">
        <w:rPr>
          <w:rFonts w:eastAsia="Times New Roman" w:cs="Times New Roman"/>
          <w:b/>
          <w:bCs/>
          <w:lang w:eastAsia="da-DK"/>
        </w:rPr>
        <w:t>Generelle regler</w:t>
      </w:r>
      <w:r w:rsidRPr="009C60C6">
        <w:rPr>
          <w:rFonts w:eastAsia="Times New Roman" w:cs="Times New Roman"/>
          <w:lang w:eastAsia="da-DK"/>
        </w:rPr>
        <w:br/>
        <w:t xml:space="preserve">Biblioteket på Frederikshavn Gymnasium &amp; HF er ikke et offentligt bibliotek og kan derfor ikke benyttes af alle. Kun skolens elever og ansatte kan oprettes som lånere. For at benytte biblioteket skal du oprettes som låner. Det foregår ved henvendelse til bibliotekaren, der er på skolens bibliotek </w:t>
      </w:r>
      <w:r w:rsidR="00F023BA">
        <w:rPr>
          <w:rFonts w:eastAsia="Times New Roman" w:cs="Times New Roman"/>
          <w:lang w:eastAsia="da-DK"/>
        </w:rPr>
        <w:t>alle hverdage 8 – 12.30. I opgaveperioder er der udvidet åbningstid til 14.30.</w:t>
      </w:r>
    </w:p>
    <w:p w14:paraId="4F0DDC37" w14:textId="77777777" w:rsidR="009C60C6" w:rsidRPr="009C60C6" w:rsidRDefault="009C60C6" w:rsidP="009C60C6">
      <w:pPr>
        <w:spacing w:before="100" w:beforeAutospacing="1" w:after="100" w:afterAutospacing="1" w:line="240" w:lineRule="auto"/>
        <w:rPr>
          <w:rFonts w:eastAsia="Times New Roman" w:cs="Times New Roman"/>
          <w:lang w:eastAsia="da-DK"/>
        </w:rPr>
      </w:pPr>
      <w:r w:rsidRPr="009C60C6">
        <w:rPr>
          <w:rFonts w:eastAsia="Times New Roman" w:cs="Times New Roman"/>
          <w:b/>
          <w:bCs/>
          <w:lang w:eastAsia="da-DK"/>
        </w:rPr>
        <w:t>Om materialesøgning</w:t>
      </w:r>
      <w:r w:rsidRPr="009C60C6">
        <w:rPr>
          <w:rFonts w:eastAsia="Times New Roman" w:cs="Times New Roman"/>
          <w:lang w:eastAsia="da-DK"/>
        </w:rPr>
        <w:br/>
        <w:t xml:space="preserve">Biblioteksbasen er en fællesbase for alle gymnasier i Nordjylland, og her kan du søge på alt hvad biblioteket har. Der kan dog kun i sjældne tilfælde skaffes materialer hjem fra andre gymnasier. </w:t>
      </w:r>
      <w:hyperlink r:id="rId9" w:tgtFrame="_blank" w:tooltip="Opens external link in new window" w:history="1">
        <w:r w:rsidRPr="009C60C6">
          <w:rPr>
            <w:rFonts w:eastAsia="Times New Roman" w:cs="Times New Roman"/>
            <w:color w:val="0000FF"/>
            <w:u w:val="single"/>
            <w:lang w:eastAsia="da-DK"/>
          </w:rPr>
          <w:t>Link til biblioteksbasen GYMBAS</w:t>
        </w:r>
      </w:hyperlink>
      <w:r w:rsidRPr="009C60C6">
        <w:rPr>
          <w:rFonts w:eastAsia="Times New Roman" w:cs="Times New Roman"/>
          <w:lang w:eastAsia="da-DK"/>
        </w:rPr>
        <w:t xml:space="preserve"> (</w:t>
      </w:r>
      <w:r w:rsidR="00F023BA" w:rsidRPr="00F023BA">
        <w:rPr>
          <w:rFonts w:eastAsia="Times New Roman" w:cs="Times New Roman"/>
          <w:lang w:eastAsia="da-DK"/>
        </w:rPr>
        <w:t>https://axielldrift.dk/sites/XGYM/pub/search.html</w:t>
      </w:r>
      <w:r w:rsidRPr="009C60C6">
        <w:rPr>
          <w:rFonts w:eastAsia="Times New Roman" w:cs="Times New Roman"/>
          <w:lang w:eastAsia="da-DK"/>
        </w:rPr>
        <w:t>)</w:t>
      </w:r>
    </w:p>
    <w:p w14:paraId="61C5F7FB" w14:textId="77777777" w:rsidR="009C60C6" w:rsidRPr="009C60C6" w:rsidRDefault="009C60C6" w:rsidP="009C60C6">
      <w:pPr>
        <w:spacing w:before="100" w:beforeAutospacing="1" w:after="100" w:afterAutospacing="1" w:line="240" w:lineRule="auto"/>
        <w:rPr>
          <w:rFonts w:eastAsia="Times New Roman" w:cs="Times New Roman"/>
          <w:lang w:eastAsia="da-DK"/>
        </w:rPr>
      </w:pPr>
      <w:r w:rsidRPr="009C60C6">
        <w:rPr>
          <w:rFonts w:eastAsia="Times New Roman" w:cs="Times New Roman"/>
          <w:b/>
          <w:bCs/>
          <w:lang w:eastAsia="da-DK"/>
        </w:rPr>
        <w:t>TV-optagelser på DVD</w:t>
      </w:r>
      <w:r w:rsidRPr="009C60C6">
        <w:rPr>
          <w:rFonts w:eastAsia="Times New Roman" w:cs="Times New Roman"/>
          <w:lang w:eastAsia="da-DK"/>
        </w:rPr>
        <w:br/>
        <w:t xml:space="preserve">TV-optagelser må grundet COPY-dan aftaler KUN benyttes af skolens elever og ansatte. Snak med din lærer om, hvorvidt en bestemt video kan/må indgå i din opgave. </w:t>
      </w:r>
    </w:p>
    <w:p w14:paraId="02C73566" w14:textId="77777777" w:rsidR="009C60C6" w:rsidRPr="009C60C6" w:rsidRDefault="009C60C6" w:rsidP="009C60C6">
      <w:pPr>
        <w:spacing w:before="100" w:beforeAutospacing="1" w:after="100" w:afterAutospacing="1" w:line="240" w:lineRule="auto"/>
        <w:rPr>
          <w:rFonts w:eastAsia="Times New Roman" w:cs="Times New Roman"/>
          <w:lang w:eastAsia="da-DK"/>
        </w:rPr>
      </w:pPr>
      <w:r w:rsidRPr="009C60C6">
        <w:rPr>
          <w:rFonts w:eastAsia="Times New Roman" w:cs="Times New Roman"/>
          <w:b/>
          <w:bCs/>
          <w:lang w:eastAsia="da-DK"/>
        </w:rPr>
        <w:t>Udlån af bøger</w:t>
      </w:r>
      <w:r w:rsidRPr="009C60C6">
        <w:rPr>
          <w:rFonts w:eastAsia="Times New Roman" w:cs="Times New Roman"/>
          <w:lang w:eastAsia="da-DK"/>
        </w:rPr>
        <w:br/>
        <w:t>Bøger der er opstillet i skolens fag</w:t>
      </w:r>
      <w:r>
        <w:rPr>
          <w:rFonts w:eastAsia="Times New Roman" w:cs="Times New Roman"/>
          <w:lang w:eastAsia="da-DK"/>
        </w:rPr>
        <w:t>lokaler</w:t>
      </w:r>
      <w:r w:rsidRPr="009C60C6">
        <w:rPr>
          <w:rFonts w:eastAsia="Times New Roman" w:cs="Times New Roman"/>
          <w:lang w:eastAsia="da-DK"/>
        </w:rPr>
        <w:t xml:space="preserve"> lånes kun ud til skolens elever og ansatte. Snak med din lærer om du må låne bogen.</w:t>
      </w:r>
    </w:p>
    <w:p w14:paraId="2F583C09" w14:textId="77777777" w:rsidR="009C60C6" w:rsidRPr="009C60C6" w:rsidRDefault="009C60C6" w:rsidP="009C60C6">
      <w:pPr>
        <w:spacing w:before="100" w:beforeAutospacing="1" w:after="100" w:afterAutospacing="1" w:line="240" w:lineRule="auto"/>
        <w:outlineLvl w:val="0"/>
        <w:rPr>
          <w:rFonts w:eastAsia="Times New Roman" w:cs="Times New Roman"/>
          <w:b/>
          <w:bCs/>
          <w:kern w:val="36"/>
          <w:sz w:val="28"/>
          <w:szCs w:val="28"/>
          <w:lang w:eastAsia="da-DK"/>
        </w:rPr>
      </w:pPr>
      <w:r w:rsidRPr="009C60C6">
        <w:rPr>
          <w:rFonts w:eastAsia="Times New Roman" w:cs="Times New Roman"/>
          <w:b/>
          <w:bCs/>
          <w:kern w:val="36"/>
          <w:sz w:val="28"/>
          <w:szCs w:val="28"/>
          <w:lang w:eastAsia="da-DK"/>
        </w:rPr>
        <w:t>Servicedeklaration gældende for andre biblioteker</w:t>
      </w:r>
    </w:p>
    <w:p w14:paraId="6703DEAA" w14:textId="77777777" w:rsidR="009C60C6" w:rsidRPr="009C60C6" w:rsidRDefault="009C60C6" w:rsidP="009C60C6">
      <w:pPr>
        <w:spacing w:after="0" w:line="240" w:lineRule="auto"/>
        <w:rPr>
          <w:rFonts w:eastAsia="Times New Roman" w:cs="Times New Roman"/>
          <w:lang w:eastAsia="da-DK"/>
        </w:rPr>
      </w:pPr>
      <w:r w:rsidRPr="009C60C6">
        <w:rPr>
          <w:rFonts w:eastAsia="Times New Roman" w:cs="Times New Roman"/>
          <w:noProof/>
          <w:lang w:eastAsia="da-DK"/>
        </w:rPr>
        <w:drawing>
          <wp:inline distT="0" distB="0" distL="0" distR="0" wp14:anchorId="3FB3CBF9" wp14:editId="6FA4E120">
            <wp:extent cx="9525" cy="47625"/>
            <wp:effectExtent l="0" t="0" r="0" b="0"/>
            <wp:docPr id="5" name="Billede 2" descr="http://www.nghf.dk/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ghf.dk/clear.gif"/>
                    <pic:cNvPicPr>
                      <a:picLocks noChangeAspect="1" noChangeArrowheads="1"/>
                    </pic:cNvPicPr>
                  </pic:nvPicPr>
                  <pic:blipFill>
                    <a:blip r:embed="rId8"/>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9C60C6">
        <w:rPr>
          <w:rFonts w:eastAsia="Times New Roman" w:cs="Times New Roman"/>
          <w:b/>
          <w:bCs/>
          <w:lang w:eastAsia="da-DK"/>
        </w:rPr>
        <w:t>Generelle regler</w:t>
      </w:r>
      <w:r w:rsidRPr="009C60C6">
        <w:rPr>
          <w:rFonts w:eastAsia="Times New Roman" w:cs="Times New Roman"/>
          <w:lang w:eastAsia="da-DK"/>
        </w:rPr>
        <w:br/>
      </w:r>
      <w:r w:rsidR="00F023BA">
        <w:rPr>
          <w:rFonts w:eastAsia="Times New Roman" w:cs="Times New Roman"/>
          <w:lang w:eastAsia="da-DK"/>
        </w:rPr>
        <w:t>Biblioteket ved</w:t>
      </w:r>
      <w:r w:rsidRPr="009C60C6">
        <w:rPr>
          <w:rFonts w:eastAsia="Times New Roman" w:cs="Times New Roman"/>
          <w:lang w:eastAsia="da-DK"/>
        </w:rPr>
        <w:t xml:space="preserve"> Frederikshavn Gymnasium &amp; HF er ikke et offentligt bibliotek og kan derfor ikke benyttes af alle. De primære lånere er skolens elever og ansatte. I særlige tilfælde kan der dog lånes ud til andre biblioteker i Danmark. </w:t>
      </w:r>
    </w:p>
    <w:p w14:paraId="1A8215D9" w14:textId="77777777" w:rsidR="009C60C6" w:rsidRPr="009C60C6" w:rsidRDefault="009C60C6" w:rsidP="009C60C6">
      <w:pPr>
        <w:spacing w:before="100" w:beforeAutospacing="1" w:after="100" w:afterAutospacing="1" w:line="240" w:lineRule="auto"/>
        <w:rPr>
          <w:rFonts w:eastAsia="Times New Roman" w:cs="Times New Roman"/>
          <w:lang w:eastAsia="da-DK"/>
        </w:rPr>
      </w:pPr>
      <w:r w:rsidRPr="009C60C6">
        <w:rPr>
          <w:rFonts w:eastAsia="Times New Roman" w:cs="Times New Roman"/>
          <w:b/>
          <w:bCs/>
          <w:lang w:eastAsia="da-DK"/>
        </w:rPr>
        <w:t>TV-optagelser på DVD</w:t>
      </w:r>
      <w:r w:rsidRPr="009C60C6">
        <w:rPr>
          <w:rFonts w:eastAsia="Times New Roman" w:cs="Times New Roman"/>
          <w:lang w:eastAsia="da-DK"/>
        </w:rPr>
        <w:br/>
        <w:t>TV-optagelser er grundet COPY-dan aftaler IKKE til interurbane udlå</w:t>
      </w:r>
      <w:r>
        <w:rPr>
          <w:rFonts w:eastAsia="Times New Roman" w:cs="Times New Roman"/>
          <w:lang w:eastAsia="da-DK"/>
        </w:rPr>
        <w:t>n</w:t>
      </w:r>
      <w:r w:rsidRPr="009C60C6">
        <w:rPr>
          <w:rFonts w:eastAsia="Times New Roman" w:cs="Times New Roman"/>
          <w:lang w:eastAsia="da-DK"/>
        </w:rPr>
        <w:t xml:space="preserve">. De må KUN benyttes af skolens elever og ansatte. </w:t>
      </w:r>
    </w:p>
    <w:p w14:paraId="0B8CE380" w14:textId="77777777" w:rsidR="009C60C6" w:rsidRPr="009C60C6" w:rsidRDefault="009C60C6" w:rsidP="009C60C6">
      <w:pPr>
        <w:spacing w:before="100" w:beforeAutospacing="1" w:after="100" w:afterAutospacing="1" w:line="240" w:lineRule="auto"/>
        <w:rPr>
          <w:rFonts w:eastAsia="Times New Roman" w:cs="Times New Roman"/>
          <w:lang w:eastAsia="da-DK"/>
        </w:rPr>
      </w:pPr>
      <w:r w:rsidRPr="009C60C6">
        <w:rPr>
          <w:rFonts w:eastAsia="Times New Roman" w:cs="Times New Roman"/>
          <w:b/>
          <w:bCs/>
          <w:lang w:eastAsia="da-DK"/>
        </w:rPr>
        <w:t>Udlån af bøger</w:t>
      </w:r>
      <w:r w:rsidRPr="009C60C6">
        <w:rPr>
          <w:rFonts w:eastAsia="Times New Roman" w:cs="Times New Roman"/>
          <w:lang w:eastAsia="da-DK"/>
        </w:rPr>
        <w:br/>
        <w:t>Bøger der er opstillet i skolens fag</w:t>
      </w:r>
      <w:r>
        <w:rPr>
          <w:rFonts w:eastAsia="Times New Roman" w:cs="Times New Roman"/>
          <w:lang w:eastAsia="da-DK"/>
        </w:rPr>
        <w:t>lokaler</w:t>
      </w:r>
      <w:r w:rsidRPr="009C60C6">
        <w:rPr>
          <w:rFonts w:eastAsia="Times New Roman" w:cs="Times New Roman"/>
          <w:lang w:eastAsia="da-DK"/>
        </w:rPr>
        <w:t xml:space="preserve"> lånes kun ud til skolens elever og ansatte. </w:t>
      </w:r>
    </w:p>
    <w:p w14:paraId="37006BC9" w14:textId="77777777" w:rsidR="009C60C6" w:rsidRPr="009C60C6" w:rsidRDefault="009C60C6" w:rsidP="009C60C6">
      <w:pPr>
        <w:spacing w:before="100" w:beforeAutospacing="1" w:after="100" w:afterAutospacing="1" w:line="240" w:lineRule="auto"/>
        <w:rPr>
          <w:rFonts w:eastAsia="Times New Roman" w:cs="Times New Roman"/>
          <w:lang w:eastAsia="da-DK"/>
        </w:rPr>
      </w:pPr>
      <w:r w:rsidRPr="009C60C6">
        <w:rPr>
          <w:rFonts w:eastAsia="Times New Roman" w:cs="Times New Roman"/>
          <w:lang w:eastAsia="da-DK"/>
        </w:rPr>
        <w:t>Bøger der er opstillet på biblioteket kan, såfremt gymnasiet er eneste lokalisering i Danmark, undtagelsesvis lånes ud til andre biblioteker.</w:t>
      </w:r>
    </w:p>
    <w:p w14:paraId="2633C009" w14:textId="77777777" w:rsidR="009C60C6" w:rsidRPr="009C60C6" w:rsidRDefault="009C60C6" w:rsidP="009C60C6"/>
    <w:p w14:paraId="2A5ACDB9" w14:textId="77777777" w:rsidR="001A3BB0" w:rsidRPr="009C60C6" w:rsidRDefault="001A3BB0" w:rsidP="001A3BB0"/>
    <w:p w14:paraId="7892EB60" w14:textId="77777777" w:rsidR="001A3BB0" w:rsidRPr="009C60C6" w:rsidRDefault="001A3BB0" w:rsidP="001A3BB0"/>
    <w:p w14:paraId="375CB26B" w14:textId="77777777" w:rsidR="001A3BB0" w:rsidRPr="009C60C6" w:rsidRDefault="001A3BB0" w:rsidP="001A3BB0"/>
    <w:p w14:paraId="7A35861D" w14:textId="77777777" w:rsidR="001A3BB0" w:rsidRPr="009C60C6" w:rsidRDefault="001A3BB0" w:rsidP="001A3BB0"/>
    <w:sectPr w:rsidR="001A3BB0" w:rsidRPr="009C60C6" w:rsidSect="008E63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A07CA"/>
    <w:multiLevelType w:val="hybridMultilevel"/>
    <w:tmpl w:val="D034E780"/>
    <w:lvl w:ilvl="0" w:tplc="7B54AB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4F00B1"/>
    <w:multiLevelType w:val="hybridMultilevel"/>
    <w:tmpl w:val="85744C1E"/>
    <w:lvl w:ilvl="0" w:tplc="7B54AB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4337C42"/>
    <w:multiLevelType w:val="hybridMultilevel"/>
    <w:tmpl w:val="700042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B0"/>
    <w:rsid w:val="001A3BB0"/>
    <w:rsid w:val="001C6A0B"/>
    <w:rsid w:val="005A0851"/>
    <w:rsid w:val="00843FD7"/>
    <w:rsid w:val="008E6338"/>
    <w:rsid w:val="009C60C6"/>
    <w:rsid w:val="00D6479E"/>
    <w:rsid w:val="00EB1B34"/>
    <w:rsid w:val="00F023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BF8A"/>
  <w15:docId w15:val="{8B4DA79C-43CA-47B0-954B-10EDC122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33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A3BB0"/>
    <w:rPr>
      <w:color w:val="0000FF" w:themeColor="hyperlink"/>
      <w:u w:val="single"/>
    </w:rPr>
  </w:style>
  <w:style w:type="paragraph" w:styleId="Listeafsnit">
    <w:name w:val="List Paragraph"/>
    <w:basedOn w:val="Normal"/>
    <w:uiPriority w:val="34"/>
    <w:qFormat/>
    <w:rsid w:val="001A3BB0"/>
    <w:pPr>
      <w:ind w:left="720"/>
      <w:contextualSpacing/>
    </w:pPr>
  </w:style>
  <w:style w:type="paragraph" w:styleId="Markeringsbobletekst">
    <w:name w:val="Balloon Text"/>
    <w:basedOn w:val="Normal"/>
    <w:link w:val="MarkeringsbobletekstTegn"/>
    <w:uiPriority w:val="99"/>
    <w:semiHidden/>
    <w:unhideWhenUsed/>
    <w:rsid w:val="001A3BB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A3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derikshavngymnasiebibliotek.blogspot.com/" TargetMode="External"/><Relationship Id="rId11" Type="http://schemas.openxmlformats.org/officeDocument/2006/relationships/theme" Target="theme/theme1.xml"/><Relationship Id="rId5" Type="http://schemas.openxmlformats.org/officeDocument/2006/relationships/hyperlink" Target="mailto:lo@frhavn-gym.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bisweb.njl.dk/sites/XGYM/pub/search.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PC</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Per Høberg</cp:lastModifiedBy>
  <cp:revision>2</cp:revision>
  <cp:lastPrinted>2015-04-10T08:58:00Z</cp:lastPrinted>
  <dcterms:created xsi:type="dcterms:W3CDTF">2015-04-10T09:01:00Z</dcterms:created>
  <dcterms:modified xsi:type="dcterms:W3CDTF">2015-04-10T09:01:00Z</dcterms:modified>
</cp:coreProperties>
</file>